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1C2A" w14:textId="6FF78088" w:rsidR="002F45B5" w:rsidRDefault="00606534">
      <w:pPr>
        <w:rPr>
          <w:b/>
          <w:bCs/>
          <w:sz w:val="28"/>
          <w:szCs w:val="28"/>
        </w:rPr>
      </w:pPr>
      <w:r w:rsidRPr="00606534">
        <w:rPr>
          <w:b/>
          <w:bCs/>
          <w:sz w:val="28"/>
          <w:szCs w:val="28"/>
        </w:rPr>
        <w:t>Vari</w:t>
      </w:r>
      <w:r>
        <w:rPr>
          <w:b/>
          <w:bCs/>
          <w:sz w:val="28"/>
          <w:szCs w:val="28"/>
        </w:rPr>
        <w:t>azio</w:t>
      </w:r>
      <w:r w:rsidRPr="00606534">
        <w:rPr>
          <w:b/>
          <w:bCs/>
          <w:sz w:val="28"/>
          <w:szCs w:val="28"/>
        </w:rPr>
        <w:t xml:space="preserve">ne limite </w:t>
      </w:r>
      <w:r>
        <w:rPr>
          <w:b/>
          <w:bCs/>
          <w:sz w:val="28"/>
          <w:szCs w:val="28"/>
        </w:rPr>
        <w:t xml:space="preserve">Versamento Iva </w:t>
      </w:r>
      <w:proofErr w:type="spellStart"/>
      <w:r>
        <w:rPr>
          <w:b/>
          <w:bCs/>
          <w:sz w:val="28"/>
          <w:szCs w:val="28"/>
        </w:rPr>
        <w:t>Adhoc</w:t>
      </w:r>
      <w:proofErr w:type="spellEnd"/>
      <w:r>
        <w:rPr>
          <w:b/>
          <w:bCs/>
          <w:sz w:val="28"/>
          <w:szCs w:val="28"/>
        </w:rPr>
        <w:t xml:space="preserve"> </w:t>
      </w:r>
      <w:r w:rsidR="00EC5C58">
        <w:rPr>
          <w:b/>
          <w:bCs/>
          <w:sz w:val="28"/>
          <w:szCs w:val="28"/>
        </w:rPr>
        <w:t>Enterprise</w:t>
      </w:r>
    </w:p>
    <w:p w14:paraId="05266389" w14:textId="77777777" w:rsidR="00606534" w:rsidRDefault="00606534">
      <w:pPr>
        <w:rPr>
          <w:b/>
          <w:bCs/>
          <w:sz w:val="28"/>
          <w:szCs w:val="28"/>
        </w:rPr>
      </w:pPr>
    </w:p>
    <w:p w14:paraId="374837B6" w14:textId="102ED6EA" w:rsidR="00EC5C58" w:rsidRDefault="00EC5C58" w:rsidP="00EC5C58">
      <w:pPr>
        <w:spacing w:line="239" w:lineRule="auto"/>
        <w:jc w:val="both"/>
      </w:pPr>
      <w:r>
        <w:t xml:space="preserve">Entrare in </w:t>
      </w:r>
      <w:r>
        <w:rPr>
          <w:i/>
        </w:rPr>
        <w:t>Archivi – Azienda – Dati Iva – Attività</w:t>
      </w:r>
      <w:r>
        <w:t xml:space="preserve">, entrare nell’elenco, richiamare l’attività, premere F3 di modifica, premere il bottone Dati Iva, </w:t>
      </w:r>
      <w:r>
        <w:t xml:space="preserve">se non presente </w:t>
      </w:r>
      <w:r>
        <w:t xml:space="preserve">aggiungere la riga con il nuovo anno 20XX, </w:t>
      </w:r>
      <w:r>
        <w:t>100,00</w:t>
      </w:r>
      <w:r>
        <w:t xml:space="preserve"> come Versamento minimo, 103,29 come Versamento minimo acconto, 88 come % acconto Iva (se si gestisce il plafond inserite l’importo).</w:t>
      </w:r>
    </w:p>
    <w:p w14:paraId="53848E62" w14:textId="77777777" w:rsidR="00606534" w:rsidRDefault="00606534" w:rsidP="00606534">
      <w:pPr>
        <w:pStyle w:val="Corpotesto"/>
        <w:spacing w:before="169"/>
        <w:ind w:right="102"/>
        <w:jc w:val="both"/>
      </w:pPr>
    </w:p>
    <w:p w14:paraId="6E9CE9DB" w14:textId="661790E9" w:rsidR="00606534" w:rsidRDefault="00606534" w:rsidP="00606534">
      <w:pPr>
        <w:pStyle w:val="Corpotesto"/>
        <w:spacing w:before="169"/>
        <w:ind w:right="102"/>
        <w:jc w:val="both"/>
      </w:pPr>
    </w:p>
    <w:p w14:paraId="23F76EA1" w14:textId="6B0ECF97" w:rsidR="00606534" w:rsidRPr="00606534" w:rsidRDefault="00EC5C58">
      <w:pPr>
        <w:rPr>
          <w:b/>
          <w:bCs/>
          <w:sz w:val="28"/>
          <w:szCs w:val="28"/>
        </w:rPr>
      </w:pPr>
      <w:r w:rsidRPr="00EC5C58">
        <w:rPr>
          <w:b/>
          <w:bCs/>
          <w:sz w:val="28"/>
          <w:szCs w:val="28"/>
        </w:rPr>
        <w:drawing>
          <wp:inline distT="0" distB="0" distL="0" distR="0" wp14:anchorId="323EB68A" wp14:editId="2E1250D7">
            <wp:extent cx="6120130" cy="4194810"/>
            <wp:effectExtent l="0" t="0" r="0" b="0"/>
            <wp:docPr id="240107588" name="Immagine 1" descr="Immagine che contiene testo, schermata, software, scher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07588" name="Immagine 1" descr="Immagine che contiene testo, schermata, software, scherm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534" w:rsidRPr="00606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34"/>
    <w:rsid w:val="002F45B5"/>
    <w:rsid w:val="00606534"/>
    <w:rsid w:val="00E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751F"/>
  <w15:chartTrackingRefBased/>
  <w15:docId w15:val="{8D44185B-4EBF-4FF9-82EF-6A4FB065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0653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6534"/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2</cp:revision>
  <dcterms:created xsi:type="dcterms:W3CDTF">2024-01-08T08:46:00Z</dcterms:created>
  <dcterms:modified xsi:type="dcterms:W3CDTF">2024-01-08T08:46:00Z</dcterms:modified>
</cp:coreProperties>
</file>