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1C2A" w14:textId="5402C988" w:rsidR="002F45B5" w:rsidRDefault="00606534">
      <w:pPr>
        <w:rPr>
          <w:b/>
          <w:bCs/>
          <w:sz w:val="28"/>
          <w:szCs w:val="28"/>
        </w:rPr>
      </w:pPr>
      <w:r w:rsidRPr="00606534">
        <w:rPr>
          <w:b/>
          <w:bCs/>
          <w:sz w:val="28"/>
          <w:szCs w:val="28"/>
        </w:rPr>
        <w:t>Vari</w:t>
      </w:r>
      <w:r>
        <w:rPr>
          <w:b/>
          <w:bCs/>
          <w:sz w:val="28"/>
          <w:szCs w:val="28"/>
        </w:rPr>
        <w:t>azio</w:t>
      </w:r>
      <w:r w:rsidRPr="00606534">
        <w:rPr>
          <w:b/>
          <w:bCs/>
          <w:sz w:val="28"/>
          <w:szCs w:val="28"/>
        </w:rPr>
        <w:t xml:space="preserve">ne limite </w:t>
      </w:r>
      <w:r>
        <w:rPr>
          <w:b/>
          <w:bCs/>
          <w:sz w:val="28"/>
          <w:szCs w:val="28"/>
        </w:rPr>
        <w:t xml:space="preserve">Versamento Iva </w:t>
      </w:r>
      <w:proofErr w:type="spellStart"/>
      <w:r>
        <w:rPr>
          <w:b/>
          <w:bCs/>
          <w:sz w:val="28"/>
          <w:szCs w:val="28"/>
        </w:rPr>
        <w:t>Adhoc</w:t>
      </w:r>
      <w:proofErr w:type="spellEnd"/>
      <w:r>
        <w:rPr>
          <w:b/>
          <w:bCs/>
          <w:sz w:val="28"/>
          <w:szCs w:val="28"/>
        </w:rPr>
        <w:t xml:space="preserve"> Revolution</w:t>
      </w:r>
    </w:p>
    <w:p w14:paraId="05266389" w14:textId="77777777" w:rsidR="00606534" w:rsidRDefault="00606534">
      <w:pPr>
        <w:rPr>
          <w:b/>
          <w:bCs/>
          <w:sz w:val="28"/>
          <w:szCs w:val="28"/>
        </w:rPr>
      </w:pPr>
    </w:p>
    <w:p w14:paraId="665BE516" w14:textId="75483B02" w:rsidR="00606534" w:rsidRDefault="00606534" w:rsidP="00606534">
      <w:pPr>
        <w:pStyle w:val="Corpotesto"/>
        <w:spacing w:before="169"/>
        <w:ind w:right="102"/>
        <w:jc w:val="both"/>
      </w:pPr>
      <w:r>
        <w:t xml:space="preserve">Entrare in </w:t>
      </w:r>
      <w:r>
        <w:rPr>
          <w:i/>
        </w:rPr>
        <w:t>Contabilità – Contabilità Iva - Parametri</w:t>
      </w:r>
      <w:r>
        <w:t>, entrare nella maschera Dati annuali,</w:t>
      </w:r>
      <w:r>
        <w:rPr>
          <w:spacing w:val="1"/>
        </w:rPr>
        <w:t xml:space="preserve"> </w:t>
      </w:r>
      <w:r>
        <w:rPr>
          <w:spacing w:val="1"/>
        </w:rPr>
        <w:t xml:space="preserve">se non presente </w:t>
      </w:r>
      <w:r>
        <w:t xml:space="preserve">aggiungere la riga con il nuovo anno, inserire 88 come % acconto Iva, scegliere </w:t>
      </w:r>
      <w:proofErr w:type="gramStart"/>
      <w:r>
        <w:t>Euro</w:t>
      </w:r>
      <w:proofErr w:type="gramEnd"/>
      <w:r>
        <w:t xml:space="preserve"> come</w:t>
      </w:r>
      <w:r>
        <w:rPr>
          <w:spacing w:val="1"/>
        </w:rPr>
        <w:t xml:space="preserve"> </w:t>
      </w:r>
      <w:r>
        <w:t xml:space="preserve">valuta, come versamenti minimi in Euro scrivere </w:t>
      </w:r>
      <w:r>
        <w:t>100</w:t>
      </w:r>
      <w:r>
        <w:t>,</w:t>
      </w:r>
      <w:r>
        <w:t>00</w:t>
      </w:r>
      <w:r>
        <w:t xml:space="preserve"> (se si gestisce il</w:t>
      </w:r>
      <w:r>
        <w:rPr>
          <w:spacing w:val="1"/>
        </w:rPr>
        <w:t xml:space="preserve"> </w:t>
      </w:r>
      <w:r>
        <w:t>plafond sistemare il campo del plafond iniziale o controllare il bottone plafond per quello</w:t>
      </w:r>
      <w:r>
        <w:rPr>
          <w:spacing w:val="1"/>
        </w:rPr>
        <w:t xml:space="preserve"> </w:t>
      </w:r>
      <w:r>
        <w:t>mobile) e</w:t>
      </w:r>
      <w:r>
        <w:rPr>
          <w:spacing w:val="-2"/>
        </w:rPr>
        <w:t xml:space="preserve"> </w:t>
      </w:r>
      <w:r>
        <w:t>confermare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F10.</w:t>
      </w:r>
    </w:p>
    <w:p w14:paraId="53848E62" w14:textId="77777777" w:rsidR="00606534" w:rsidRDefault="00606534" w:rsidP="00606534">
      <w:pPr>
        <w:pStyle w:val="Corpotesto"/>
        <w:spacing w:before="169"/>
        <w:ind w:right="102"/>
        <w:jc w:val="both"/>
      </w:pPr>
    </w:p>
    <w:p w14:paraId="6E9CE9DB" w14:textId="4CBB4616" w:rsidR="00606534" w:rsidRDefault="00606534" w:rsidP="00606534">
      <w:pPr>
        <w:pStyle w:val="Corpotesto"/>
        <w:spacing w:before="169"/>
        <w:ind w:right="102"/>
        <w:jc w:val="both"/>
      </w:pPr>
      <w:r w:rsidRPr="00606534">
        <w:drawing>
          <wp:inline distT="0" distB="0" distL="0" distR="0" wp14:anchorId="477CA956" wp14:editId="67F5257E">
            <wp:extent cx="6120130" cy="4398645"/>
            <wp:effectExtent l="0" t="0" r="0" b="1905"/>
            <wp:docPr id="1708932112" name="Immagine 1" descr="Immagine che contiene testo, elettronica, schermata, scher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32112" name="Immagine 1" descr="Immagine che contiene testo, elettronica, schermata, scherm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76EA1" w14:textId="77777777" w:rsidR="00606534" w:rsidRPr="00606534" w:rsidRDefault="00606534">
      <w:pPr>
        <w:rPr>
          <w:b/>
          <w:bCs/>
          <w:sz w:val="28"/>
          <w:szCs w:val="28"/>
        </w:rPr>
      </w:pPr>
    </w:p>
    <w:sectPr w:rsidR="00606534" w:rsidRPr="00606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34"/>
    <w:rsid w:val="002F45B5"/>
    <w:rsid w:val="0060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751F"/>
  <w15:chartTrackingRefBased/>
  <w15:docId w15:val="{8D44185B-4EBF-4FF9-82EF-6A4FB065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0653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6534"/>
    <w:rPr>
      <w:rFonts w:ascii="Verdana" w:eastAsia="Verdana" w:hAnsi="Verdana" w:cs="Verdan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office01</dc:creator>
  <cp:keywords/>
  <dc:description/>
  <cp:lastModifiedBy>office01</cp:lastModifiedBy>
  <cp:revision>1</cp:revision>
  <dcterms:created xsi:type="dcterms:W3CDTF">2024-01-08T08:41:00Z</dcterms:created>
  <dcterms:modified xsi:type="dcterms:W3CDTF">2024-01-08T08:44:00Z</dcterms:modified>
</cp:coreProperties>
</file>